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УТВЕРЖДАЮ</w:t>
      </w:r>
    </w:p>
    <w:p w14:paraId="02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№6 пгт. Кавалерово</w:t>
      </w:r>
    </w:p>
    <w:p w14:paraId="03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_____________Н. В. Дробинская</w:t>
      </w:r>
    </w:p>
    <w:p w14:paraId="04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«31» августа 2023 г.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График проведения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u w:val="none"/>
        </w:rPr>
      </w:pPr>
      <w:r>
        <w:rPr>
          <w:rFonts w:ascii="Times New Roman" w:hAnsi="Times New Roman"/>
          <w:b w:val="1"/>
          <w:u w:val="none"/>
        </w:rPr>
        <w:t>Праздников, развлечений на 2023 – 2024 учебный год</w: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  <w:u w:val="none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u w:val="none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8"/>
        <w:gridCol w:w="4728"/>
        <w:gridCol w:w="4171"/>
        <w:gridCol w:w="4745"/>
      </w:tblGrid>
      <w:tr>
        <w:trPr>
          <w:trHeight w:hRule="atLeast" w:val="35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Время</w:t>
            </w:r>
          </w:p>
        </w:tc>
        <w:tc>
          <w:tcPr>
            <w:tcW w:type="dxa" w:w="474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</w:t>
            </w:r>
          </w:p>
        </w:tc>
      </w:tr>
      <w:tr>
        <w:trPr>
          <w:trHeight w:hRule="atLeast" w:val="656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детский сад»</w:t>
            </w:r>
          </w:p>
          <w:p w14:paraId="0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type="dxa" w:w="47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  <w:tr>
        <w:trPr>
          <w:trHeight w:hRule="atLeast" w:val="3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нам осень принесла»</w:t>
            </w:r>
          </w:p>
          <w:p w14:paraId="14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«Осенний огород»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живу в России»</w:t>
            </w:r>
          </w:p>
          <w:p w14:paraId="18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 – лучший друг»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356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праздники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 свидания, елочка»</w:t>
            </w:r>
          </w:p>
          <w:p w14:paraId="1F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2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защитников отечества»</w:t>
            </w:r>
          </w:p>
          <w:p w14:paraId="23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сильные и смелые»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«Эй, масленица»</w:t>
            </w:r>
          </w:p>
          <w:p w14:paraId="27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«Маму поздравляем с днем 8 марта»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– наши друзья»</w:t>
            </w:r>
          </w:p>
          <w:p w14:paraId="2B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«Беседы о музыке»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6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на всей планете»</w:t>
            </w:r>
          </w:p>
          <w:p w14:paraId="2F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«Выпускной бал»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4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«Дружат дети на планете»</w:t>
            </w:r>
          </w:p>
          <w:p w14:paraId="33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физкультурой мы дружны»</w:t>
            </w:r>
          </w:p>
        </w:tc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3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47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</w:tr>
    </w:tbl>
    <w:p w14:paraId="35000000">
      <w:pPr>
        <w:pStyle w:val="Style_1"/>
        <w:ind/>
        <w:jc w:val="center"/>
        <w:rPr>
          <w:rFonts w:ascii="Times New Roman" w:hAnsi="Times New Roman"/>
          <w:b w:val="1"/>
          <w:u w:val="none"/>
        </w:rPr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2024-01-17T23:16:45Z</dcterms:modified>
</cp:coreProperties>
</file>